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83" w:rsidRPr="0005333D" w:rsidRDefault="00101783" w:rsidP="00820D0D">
      <w:pPr>
        <w:spacing w:before="100" w:beforeAutospacing="1" w:after="0" w:line="240" w:lineRule="atLeast"/>
        <w:jc w:val="center"/>
        <w:rPr>
          <w:rFonts w:ascii="Sylfaen" w:eastAsia="Times New Roman" w:hAnsi="Sylfaen" w:cs="Sylfaen"/>
          <w:b/>
          <w:color w:val="000000"/>
          <w:sz w:val="16"/>
          <w:szCs w:val="16"/>
          <w:lang w:val="ka-GE"/>
        </w:rPr>
      </w:pPr>
    </w:p>
    <w:p w:rsidR="00101783" w:rsidRPr="0005333D" w:rsidRDefault="00101783" w:rsidP="00820D0D">
      <w:pPr>
        <w:spacing w:before="100" w:beforeAutospacing="1" w:after="0" w:line="240" w:lineRule="atLeast"/>
        <w:jc w:val="center"/>
        <w:rPr>
          <w:rFonts w:ascii="Sylfaen" w:eastAsia="Times New Roman" w:hAnsi="Sylfaen" w:cs="Sylfaen"/>
          <w:b/>
          <w:color w:val="000000"/>
          <w:sz w:val="16"/>
          <w:szCs w:val="16"/>
          <w:lang w:val="ka-GE"/>
        </w:rPr>
      </w:pPr>
      <w:proofErr w:type="spellStart"/>
      <w:r w:rsidRPr="0005333D">
        <w:rPr>
          <w:rFonts w:ascii="Sylfaen" w:hAnsi="Sylfaen" w:cs="Sylfaen"/>
          <w:b/>
          <w:sz w:val="16"/>
          <w:szCs w:val="16"/>
        </w:rPr>
        <w:t>მაღალი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რისკის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შესაბამის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ჯგუფში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სეზონური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გრიპის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შემთხვევათა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მკურნალობისა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და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გრიპის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გავრცელების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მართვისათვის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საჭირო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ანტივირუსული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მედიკამენტით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უზრუნველყოფის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მიზნით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გასატარებელ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ღონისძიებათა</w:t>
      </w:r>
      <w:proofErr w:type="spellEnd"/>
      <w:r w:rsidRPr="0005333D">
        <w:rPr>
          <w:b/>
          <w:sz w:val="16"/>
          <w:szCs w:val="16"/>
        </w:rPr>
        <w:t xml:space="preserve"> </w:t>
      </w:r>
      <w:proofErr w:type="spellStart"/>
      <w:r w:rsidRPr="0005333D">
        <w:rPr>
          <w:rFonts w:ascii="Sylfaen" w:hAnsi="Sylfaen" w:cs="Sylfaen"/>
          <w:b/>
          <w:sz w:val="16"/>
          <w:szCs w:val="16"/>
        </w:rPr>
        <w:t>შესახე</w:t>
      </w:r>
      <w:proofErr w:type="spellEnd"/>
      <w:r w:rsidRPr="0005333D">
        <w:rPr>
          <w:rFonts w:ascii="Sylfaen" w:hAnsi="Sylfaen" w:cs="Sylfaen"/>
          <w:b/>
          <w:sz w:val="16"/>
          <w:szCs w:val="16"/>
          <w:lang w:val="ka-GE"/>
        </w:rPr>
        <w:t>ბ</w:t>
      </w:r>
    </w:p>
    <w:p w:rsidR="00101783" w:rsidRPr="0005333D" w:rsidRDefault="00101783" w:rsidP="00101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საზოგადოებრივი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</w:t>
      </w:r>
      <w:bookmarkStart w:id="0" w:name="_GoBack"/>
      <w:bookmarkEnd w:id="0"/>
      <w:r w:rsidRPr="0005333D">
        <w:rPr>
          <w:rFonts w:ascii="Sylfaen" w:eastAsia="Times New Roman" w:hAnsi="Sylfaen" w:cs="Sylfaen"/>
          <w:sz w:val="16"/>
          <w:szCs w:val="16"/>
          <w:lang w:val="ka-GE"/>
        </w:rPr>
        <w:t>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კანონის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-7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პირველი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დაცვის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კანონის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-15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-16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პირველი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კ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53-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-2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ზ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70-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პირველი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74-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75-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სახელმწიფო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ქონების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კანონის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პირველი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-5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ზ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ოკუპირებული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ტერიტორიებიდან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დევნილთა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შრომის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სოციალური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დაცვის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სამინისტროს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დებულების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დამტკიცების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მთავრობის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2018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წლის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14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სექტემბრის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N473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დადგენილებით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დამტკიცებული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დებულების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-2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-3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 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ნ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-6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მუხლის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-2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ბ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 „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ო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“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ქვეპუნქტების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გათვალისწინებით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მაღალი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რისკის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შესაბამის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ჯგუფში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სეზონური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გრიპის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შემთხვევათა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მკურნალობისა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გრიპის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გავრცელების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მართვისათვის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საჭირო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ანტივირუსული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მედიკამენტით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უზრუნველყოფის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მიზნით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820D0D" w:rsidRPr="0005333D" w:rsidRDefault="00820D0D" w:rsidP="00820D0D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Sylfaen" w:eastAsia="Times New Roman" w:hAnsi="Sylfaen" w:cs="Sylfaen"/>
          <w:b/>
          <w:color w:val="000000"/>
          <w:sz w:val="16"/>
          <w:szCs w:val="16"/>
          <w:lang w:val="ka-GE"/>
        </w:rPr>
        <w:t>ვბრძანებ</w:t>
      </w:r>
      <w:r w:rsidRPr="0005333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a-GE"/>
        </w:rPr>
        <w:t>:</w:t>
      </w:r>
    </w:p>
    <w:p w:rsidR="00780F9A" w:rsidRPr="0005333D" w:rsidRDefault="008279D9" w:rsidP="0005333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left="0" w:firstLine="36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05333D">
        <w:rPr>
          <w:rFonts w:ascii="Sylfaen" w:eastAsia="Times New Roman" w:hAnsi="Sylfaen" w:cs="Sylfaen"/>
          <w:sz w:val="16"/>
          <w:szCs w:val="16"/>
          <w:lang w:val="ka-GE"/>
        </w:rPr>
        <w:t xml:space="preserve">   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საქართველოს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ოკუპირებული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ტერიტორიებიდან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დევნილთა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, 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 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შრომის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სოციალური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დაცვის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სამინისტროს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(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შემდგომში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-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სამინისტრო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) </w:t>
      </w:r>
      <w:r w:rsid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სახელმწიფო კონტროლს დაქვემდებარებული </w:t>
      </w: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>სსიპ - ლ.</w:t>
      </w:r>
      <w:r w:rsid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 (შემდგომში </w:t>
      </w:r>
      <w:r w:rsid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- </w:t>
      </w: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ცენტრი)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ბალანსზე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რიცხული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 „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ოსელტამივირი</w:t>
      </w:r>
      <w:r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ს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“ (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შემდგომში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 </w:t>
      </w:r>
      <w:r w:rsidR="0005333D" w:rsidRPr="000533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</w:t>
      </w:r>
      <w:r w:rsidR="00820D0D" w:rsidRPr="0005333D">
        <w:rPr>
          <w:rFonts w:ascii="Sylfaen" w:eastAsia="Times New Roman" w:hAnsi="Sylfaen" w:cs="Sylfaen"/>
          <w:color w:val="000000"/>
          <w:sz w:val="16"/>
          <w:szCs w:val="16"/>
          <w:lang w:val="ka-GE"/>
        </w:rPr>
        <w:t>მედიკამენტი</w:t>
      </w:r>
      <w:r w:rsidR="00820D0D" w:rsidRPr="0005333D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)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გაცემა</w:t>
      </w:r>
      <w:r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Sylfaen"/>
          <w:sz w:val="16"/>
          <w:szCs w:val="16"/>
          <w:lang w:val="ka-GE"/>
        </w:rPr>
        <w:t>განხორციელდეს</w:t>
      </w:r>
      <w:r w:rsidR="00780F9A" w:rsidRPr="0005333D">
        <w:rPr>
          <w:rFonts w:ascii="Sylfaen" w:eastAsia="Times New Roman" w:hAnsi="Sylfaen" w:cs="Sylfaen"/>
          <w:sz w:val="16"/>
          <w:szCs w:val="16"/>
          <w:lang w:val="ka-GE"/>
        </w:rPr>
        <w:t>:</w:t>
      </w:r>
    </w:p>
    <w:p w:rsidR="00780F9A" w:rsidRPr="0005333D" w:rsidRDefault="0005333D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Sylfaen" w:eastAsia="Times New Roman" w:hAnsi="Sylfaen" w:cs="Sylfaen"/>
          <w:sz w:val="16"/>
          <w:szCs w:val="16"/>
          <w:lang w:val="ka-GE"/>
        </w:rPr>
      </w:pP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ა)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ორსულებზე</w:t>
      </w:r>
      <w:r w:rsidR="00780F9A" w:rsidRPr="0005333D">
        <w:rPr>
          <w:rFonts w:ascii="Sylfaen" w:eastAsia="Times New Roman" w:hAnsi="Sylfaen" w:cs="Sylfaen"/>
          <w:sz w:val="16"/>
          <w:szCs w:val="16"/>
          <w:lang w:val="ka-GE"/>
        </w:rPr>
        <w:t>;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</w:p>
    <w:p w:rsidR="00780F9A" w:rsidRPr="0005333D" w:rsidRDefault="0005333D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05333D">
        <w:rPr>
          <w:rFonts w:ascii="Sylfaen" w:eastAsia="Times New Roman" w:hAnsi="Sylfaen" w:cs="Sylfaen"/>
          <w:sz w:val="16"/>
          <w:szCs w:val="16"/>
          <w:lang w:val="ka-GE"/>
        </w:rPr>
        <w:t xml:space="preserve">ბ) </w:t>
      </w:r>
      <w:r w:rsidR="00780F9A" w:rsidRPr="0005333D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სოციალურად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დაუცველი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ოჯახების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წევრებზე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რომელთა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სარეიტინგო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ქულა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არ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აღემატება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100 000-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ს</w:t>
      </w:r>
      <w:r w:rsidR="00780F9A" w:rsidRPr="0005333D">
        <w:rPr>
          <w:rFonts w:ascii="Sylfaen" w:eastAsia="Times New Roman" w:hAnsi="Sylfaen" w:cs="Times New Roman"/>
          <w:sz w:val="16"/>
          <w:szCs w:val="16"/>
          <w:lang w:val="ka-GE"/>
        </w:rPr>
        <w:t>.</w:t>
      </w:r>
    </w:p>
    <w:p w:rsidR="008279D9" w:rsidRPr="0005333D" w:rsidRDefault="00780F9A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05333D" w:rsidRPr="0005333D">
        <w:rPr>
          <w:rFonts w:ascii="Sylfaen" w:eastAsia="Times New Roman" w:hAnsi="Sylfaen" w:cs="Times New Roman"/>
          <w:sz w:val="16"/>
          <w:szCs w:val="16"/>
        </w:rPr>
        <w:t xml:space="preserve">2. </w:t>
      </w: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>მედიკამენტის გაცემა</w:t>
      </w:r>
      <w:r w:rsidR="0005333D"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განხორციელდეს</w:t>
      </w: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მდგომარეობის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ფორმა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NIV/100-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რეცეპტისა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პირადობის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დამადასტურებელი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დოკუმენტის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 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წარმოდგენის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საფუძველზე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კანონმდებლობით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დადგენილი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>წესით</w:t>
      </w:r>
      <w:r w:rsidR="008279D9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</w:p>
    <w:p w:rsidR="008279D9" w:rsidRPr="0005333D" w:rsidRDefault="008279D9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05333D" w:rsidRPr="0005333D">
        <w:rPr>
          <w:rFonts w:ascii="Sylfaen" w:eastAsia="Times New Roman" w:hAnsi="Sylfaen" w:cs="Times New Roman"/>
          <w:sz w:val="16"/>
          <w:szCs w:val="16"/>
        </w:rPr>
        <w:t xml:space="preserve">3.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ბენეფიციართა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გეოგრაფიული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ხელმისაწვდომობის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უზრუნველყოფისათვის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ცენტრმა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უზრუნველყოს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მედიკამენტის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გადაცემა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მუნიციპალური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საზოგადოებრივი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დაცვის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სამსახურებისათვის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(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შემდგომში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-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სჯდ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ცენტრი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)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მოთხოვნის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შესაბამისად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. </w:t>
      </w:r>
    </w:p>
    <w:p w:rsidR="008279D9" w:rsidRPr="0005333D" w:rsidRDefault="0005333D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Sylfaen" w:eastAsia="Times New Roman" w:hAnsi="Sylfaen" w:cs="Sylfaen"/>
          <w:sz w:val="16"/>
          <w:szCs w:val="16"/>
          <w:lang w:val="ka-GE"/>
        </w:rPr>
        <w:t xml:space="preserve">4.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მედიკამენტის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გაცემა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საჭიროების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შემთხვევაში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განხორციელდეს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სტაციონარულ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სამედიცინო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დაწესებულებებზე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ამ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ბრძანების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79D9" w:rsidRPr="0005333D">
        <w:rPr>
          <w:rFonts w:ascii="Sylfaen" w:eastAsia="Times New Roman" w:hAnsi="Sylfaen" w:cs="Sylfaen"/>
          <w:sz w:val="16"/>
          <w:szCs w:val="16"/>
          <w:lang w:val="ka-GE"/>
        </w:rPr>
        <w:t xml:space="preserve">პირველი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პუნქტით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განსაზღვრული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პირობების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შესაბამისად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ცალკეული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ბენეფიციარის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მიხედვით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წარმოდგენილი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ჯანმრთელობის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მდგომარეობის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ფორმა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NIV/100-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საფუძველზე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. </w:t>
      </w:r>
    </w:p>
    <w:p w:rsidR="008279D9" w:rsidRPr="0005333D" w:rsidRDefault="0005333D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Sylfaen" w:eastAsia="Times New Roman" w:hAnsi="Sylfaen" w:cs="Sylfaen"/>
          <w:sz w:val="16"/>
          <w:szCs w:val="16"/>
        </w:rPr>
        <w:t xml:space="preserve">5.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დაევალოს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ცენტრს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მედიკამენტის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ბენეფიციარებზე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გაცემისათვის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საჭირო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ღონისძიებების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დაგეგმვა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გატარება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და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მედიკამენტის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ხარჯვის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შესახებ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ანგარიშგების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 </w:t>
      </w:r>
      <w:r w:rsidR="00820D0D" w:rsidRPr="0005333D">
        <w:rPr>
          <w:rFonts w:ascii="Sylfaen" w:eastAsia="Times New Roman" w:hAnsi="Sylfaen" w:cs="Sylfaen"/>
          <w:sz w:val="16"/>
          <w:szCs w:val="16"/>
          <w:lang w:val="ka-GE"/>
        </w:rPr>
        <w:t>უზრუნველყოფა</w:t>
      </w:r>
      <w:r w:rsidR="00820D0D" w:rsidRPr="0005333D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</w:p>
    <w:p w:rsidR="009F617C" w:rsidRPr="0005333D" w:rsidRDefault="0005333D" w:rsidP="000533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5333D">
        <w:rPr>
          <w:rFonts w:ascii="Sylfaen" w:eastAsia="Times New Roman" w:hAnsi="Sylfaen" w:cs="Times New Roman"/>
          <w:sz w:val="16"/>
          <w:szCs w:val="16"/>
        </w:rPr>
        <w:t xml:space="preserve">6. </w:t>
      </w:r>
      <w:r w:rsidR="008279D9" w:rsidRPr="0005333D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Pr="0005333D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820D0D" w:rsidRPr="0005333D">
        <w:rPr>
          <w:rFonts w:ascii="Sylfaen" w:eastAsia="Times New Roman" w:hAnsi="Sylfaen" w:cs="Times New Roman"/>
          <w:sz w:val="16"/>
          <w:szCs w:val="16"/>
          <w:lang w:val="ka-GE"/>
        </w:rPr>
        <w:t>ბრძანება ძალაშია ხელმოწერისთანავე.</w:t>
      </w:r>
    </w:p>
    <w:sectPr w:rsidR="009F617C" w:rsidRPr="0005333D" w:rsidSect="0005333D">
      <w:pgSz w:w="12240" w:h="15840"/>
      <w:pgMar w:top="1134" w:right="8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FD" w:rsidRDefault="004728FD" w:rsidP="00820D0D">
      <w:pPr>
        <w:spacing w:after="0" w:line="240" w:lineRule="auto"/>
      </w:pPr>
      <w:r>
        <w:separator/>
      </w:r>
    </w:p>
  </w:endnote>
  <w:endnote w:type="continuationSeparator" w:id="0">
    <w:p w:rsidR="004728FD" w:rsidRDefault="004728FD" w:rsidP="008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FD" w:rsidRDefault="004728FD" w:rsidP="00820D0D">
      <w:pPr>
        <w:spacing w:after="0" w:line="240" w:lineRule="auto"/>
      </w:pPr>
      <w:r>
        <w:separator/>
      </w:r>
    </w:p>
  </w:footnote>
  <w:footnote w:type="continuationSeparator" w:id="0">
    <w:p w:rsidR="004728FD" w:rsidRDefault="004728FD" w:rsidP="0082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232E1"/>
    <w:multiLevelType w:val="hybridMultilevel"/>
    <w:tmpl w:val="BBBA3DF2"/>
    <w:lvl w:ilvl="0" w:tplc="E690C3EC">
      <w:start w:val="1"/>
      <w:numFmt w:val="decimal"/>
      <w:lvlText w:val="%1."/>
      <w:lvlJc w:val="left"/>
      <w:pPr>
        <w:ind w:left="945" w:hanging="58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B5"/>
    <w:rsid w:val="0005333D"/>
    <w:rsid w:val="00101783"/>
    <w:rsid w:val="001036C5"/>
    <w:rsid w:val="0014432B"/>
    <w:rsid w:val="001E2F45"/>
    <w:rsid w:val="002960B5"/>
    <w:rsid w:val="00380443"/>
    <w:rsid w:val="004728FD"/>
    <w:rsid w:val="006174C7"/>
    <w:rsid w:val="00780F9A"/>
    <w:rsid w:val="00820D0D"/>
    <w:rsid w:val="008279D9"/>
    <w:rsid w:val="008418BA"/>
    <w:rsid w:val="008E3123"/>
    <w:rsid w:val="00E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2</cp:revision>
  <dcterms:created xsi:type="dcterms:W3CDTF">2019-12-17T11:59:00Z</dcterms:created>
  <dcterms:modified xsi:type="dcterms:W3CDTF">2019-12-17T11:59:00Z</dcterms:modified>
</cp:coreProperties>
</file>